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055064" w:rsidRDefault="00055064">
      <w:bookmarkStart w:id="0" w:name="_GoBack"/>
      <w:bookmarkEnd w:id="0"/>
    </w:p>
    <w:tbl>
      <w:tblPr>
        <w:tblStyle w:val="MediumShading2-Accent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2CC5" w:rsidTr="00055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gridSpan w:val="2"/>
            <w:vAlign w:val="center"/>
          </w:tcPr>
          <w:p w:rsidR="00CD2CC5" w:rsidRPr="00055064" w:rsidRDefault="00055064" w:rsidP="0005506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sr-Cyrl-RS"/>
              </w:rPr>
            </w:pPr>
            <w:proofErr w:type="spellStart"/>
            <w:r w:rsidRPr="00055064">
              <w:rPr>
                <w:rFonts w:ascii="Times New Roman" w:hAnsi="Times New Roman" w:cs="Times New Roman"/>
                <w:sz w:val="30"/>
                <w:szCs w:val="30"/>
              </w:rPr>
              <w:t>Rembrant</w:t>
            </w:r>
            <w:proofErr w:type="spellEnd"/>
            <w:r w:rsidRPr="000550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30"/>
                <w:szCs w:val="30"/>
              </w:rPr>
              <w:t>Harmenson</w:t>
            </w:r>
            <w:proofErr w:type="spellEnd"/>
            <w:r w:rsidRPr="00055064">
              <w:rPr>
                <w:rFonts w:ascii="Times New Roman" w:hAnsi="Times New Roman" w:cs="Times New Roman"/>
                <w:sz w:val="30"/>
                <w:szCs w:val="30"/>
              </w:rPr>
              <w:t xml:space="preserve"> van </w:t>
            </w:r>
            <w:proofErr w:type="spellStart"/>
            <w:r w:rsidRPr="00055064">
              <w:rPr>
                <w:rFonts w:ascii="Times New Roman" w:hAnsi="Times New Roman" w:cs="Times New Roman"/>
                <w:sz w:val="30"/>
                <w:szCs w:val="30"/>
              </w:rPr>
              <w:t>Rajn</w:t>
            </w:r>
            <w:proofErr w:type="spellEnd"/>
          </w:p>
        </w:tc>
      </w:tr>
      <w:tr w:rsidR="00CD2CC5" w:rsidTr="0005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055064" w:rsidRDefault="00055064" w:rsidP="0005506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55064" w:rsidRDefault="00055064" w:rsidP="0005506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D2CC5" w:rsidRDefault="00CD2CC5" w:rsidP="0005506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Rembrant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Harmenson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van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Rajn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hol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Rembrandt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Harmenszoon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van Rijn; 15. </w:t>
            </w:r>
            <w:proofErr w:type="spellStart"/>
            <w:proofErr w:type="gram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juli</w:t>
            </w:r>
            <w:proofErr w:type="spellEnd"/>
            <w:proofErr w:type="gram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1606.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Lajden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- 4. </w:t>
            </w:r>
            <w:proofErr w:type="spellStart"/>
            <w:proofErr w:type="gram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oktobar</w:t>
            </w:r>
            <w:proofErr w:type="spellEnd"/>
            <w:proofErr w:type="gram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1669. Amsterdam) bio je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najveći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i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najpoznatiji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holandski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slikar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i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jedan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od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najuticajnijih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umetnika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u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tradiciji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umetnosti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zapadne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Evrope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17. </w:t>
            </w:r>
            <w:proofErr w:type="spellStart"/>
            <w:proofErr w:type="gram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veka</w:t>
            </w:r>
            <w:proofErr w:type="spellEnd"/>
            <w:proofErr w:type="gram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Psihološka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dubina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njegovih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portreta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i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produbljena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interpretacija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biblijskih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događaja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koje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je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rado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slikao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ostale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su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do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danas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jedinstvene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i </w:t>
            </w:r>
            <w:proofErr w:type="spellStart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neponovljive</w:t>
            </w:r>
            <w:proofErr w:type="spellEnd"/>
            <w:r w:rsidRPr="0005506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055064" w:rsidRDefault="00055064" w:rsidP="0005506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55064" w:rsidRPr="00055064" w:rsidRDefault="00055064" w:rsidP="0005506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CD2CC5" w:rsidRPr="00055064" w:rsidRDefault="00CD2CC5" w:rsidP="00055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55064">
              <w:rPr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 wp14:anchorId="4CB29A9C" wp14:editId="7AE2313A">
                  <wp:extent cx="2476500" cy="3209925"/>
                  <wp:effectExtent l="0" t="0" r="0" b="9525"/>
                  <wp:docPr id="1" name="Picture 1" descr="Remb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mb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CC5" w:rsidTr="0005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CD2CC5" w:rsidRPr="00055064" w:rsidRDefault="00CD2CC5" w:rsidP="00055064">
            <w:pPr>
              <w:jc w:val="center"/>
              <w:rPr>
                <w:sz w:val="28"/>
                <w:szCs w:val="28"/>
              </w:rPr>
            </w:pPr>
            <w:r w:rsidRPr="00055064">
              <w:rPr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 wp14:anchorId="5C53983A" wp14:editId="0E03D785">
                  <wp:extent cx="2283591" cy="2590800"/>
                  <wp:effectExtent l="0" t="0" r="2540" b="0"/>
                  <wp:docPr id="2" name="Picture 2" descr="http://upload.wikimedia.org/wikipedia/commons/thumb/2/2a/Rembrandt_Harmensz._van_Rijn_044.jpg/120px-Rembrandt_Harmensz._van_Rijn_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2/2a/Rembrandt_Harmensz._van_Rijn_044.jpg/120px-Rembrandt_Harmensz._van_Rijn_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766" cy="2598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055064" w:rsidRDefault="00055064" w:rsidP="00055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64" w:rsidRDefault="00055064" w:rsidP="00055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CC5" w:rsidRDefault="00FA03DD" w:rsidP="00055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Na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ovoj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tamnoj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slici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nalazi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se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skupni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portret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vojne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čete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koju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iz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Amsterdama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vodi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kapetan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Frans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Banning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Cocq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(i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pukovnik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Willem van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Ruytenburch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vojnu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vježbu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2].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Gradske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zidine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predstavljene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portalnim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lukom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podsjećaju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antičke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rimske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slavoluke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. Na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taj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način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Rembrandt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podsjeća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gledatelje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da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Nizozemci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slobodan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narod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koji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je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svrgnuo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svoje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španjolske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osvajače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poput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Rimljana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koji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svrgli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Etruščane</w:t>
            </w:r>
            <w:proofErr w:type="spellEnd"/>
            <w:r w:rsidRPr="00055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064" w:rsidRDefault="00055064" w:rsidP="00055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64" w:rsidRPr="00055064" w:rsidRDefault="00055064" w:rsidP="00055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0FA" w:rsidRDefault="00055064"/>
    <w:sectPr w:rsidR="008210FA" w:rsidSect="00FA03DD">
      <w:pgSz w:w="12240" w:h="15840"/>
      <w:pgMar w:top="1440" w:right="1440" w:bottom="1440" w:left="1440" w:header="708" w:footer="708" w:gutter="0"/>
      <w:pgBorders w:offsetFrom="page">
        <w:top w:val="pencils" w:sz="28" w:space="24" w:color="auto"/>
        <w:left w:val="pencils" w:sz="28" w:space="24" w:color="auto"/>
        <w:bottom w:val="pencils" w:sz="28" w:space="24" w:color="auto"/>
        <w:right w:val="pencil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C5"/>
    <w:rsid w:val="00055064"/>
    <w:rsid w:val="0009670A"/>
    <w:rsid w:val="006007F0"/>
    <w:rsid w:val="00CD2CC5"/>
    <w:rsid w:val="00FA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5"/>
    <w:rPr>
      <w:rFonts w:ascii="Tahoma" w:hAnsi="Tahoma" w:cs="Tahoma"/>
      <w:sz w:val="16"/>
      <w:szCs w:val="16"/>
    </w:rPr>
  </w:style>
  <w:style w:type="table" w:styleId="MediumShading2-Accent4">
    <w:name w:val="Medium Shading 2 Accent 4"/>
    <w:basedOn w:val="TableNormal"/>
    <w:uiPriority w:val="64"/>
    <w:rsid w:val="00FA03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5"/>
    <w:rPr>
      <w:rFonts w:ascii="Tahoma" w:hAnsi="Tahoma" w:cs="Tahoma"/>
      <w:sz w:val="16"/>
      <w:szCs w:val="16"/>
    </w:rPr>
  </w:style>
  <w:style w:type="table" w:styleId="MediumShading2-Accent4">
    <w:name w:val="Medium Shading 2 Accent 4"/>
    <w:basedOn w:val="TableNormal"/>
    <w:uiPriority w:val="64"/>
    <w:rsid w:val="00FA03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6784-1346-4186-A6A0-450ECAD4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Vasic</dc:creator>
  <cp:lastModifiedBy>Mirjana</cp:lastModifiedBy>
  <cp:revision>2</cp:revision>
  <dcterms:created xsi:type="dcterms:W3CDTF">2014-11-20T14:59:00Z</dcterms:created>
  <dcterms:modified xsi:type="dcterms:W3CDTF">2014-11-20T22:24:00Z</dcterms:modified>
</cp:coreProperties>
</file>